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E72" w:rsidRPr="000B4E72" w:rsidRDefault="000B4E72" w:rsidP="00A60230">
      <w:pPr>
        <w:tabs>
          <w:tab w:val="left" w:pos="7230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E72">
        <w:rPr>
          <w:rFonts w:ascii="Times New Roman" w:eastAsia="Times New Roman" w:hAnsi="Times New Roman" w:cs="Times New Roman"/>
          <w:sz w:val="28"/>
          <w:szCs w:val="28"/>
        </w:rPr>
        <w:t>Письмо №78</w:t>
      </w:r>
      <w:r w:rsidR="00425E5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B4E72">
        <w:rPr>
          <w:rFonts w:ascii="Times New Roman" w:eastAsia="Times New Roman" w:hAnsi="Times New Roman" w:cs="Times New Roman"/>
          <w:sz w:val="28"/>
          <w:szCs w:val="28"/>
        </w:rPr>
        <w:t xml:space="preserve"> от 0</w:t>
      </w:r>
      <w:r w:rsidR="00425E5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B4E72">
        <w:rPr>
          <w:rFonts w:ascii="Times New Roman" w:eastAsia="Times New Roman" w:hAnsi="Times New Roman" w:cs="Times New Roman"/>
          <w:sz w:val="28"/>
          <w:szCs w:val="28"/>
        </w:rPr>
        <w:t xml:space="preserve"> сентября 2022 года</w:t>
      </w:r>
    </w:p>
    <w:p w:rsidR="000B4E72" w:rsidRPr="000B4E72" w:rsidRDefault="000B4E72" w:rsidP="00A60230">
      <w:pPr>
        <w:tabs>
          <w:tab w:val="left" w:pos="7230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4E72" w:rsidRPr="000B4E72" w:rsidRDefault="00425E59" w:rsidP="00A60230">
      <w:pPr>
        <w:tabs>
          <w:tab w:val="left" w:pos="7230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</w:rPr>
        <w:t>О Дне единства народов Дагестана</w:t>
      </w:r>
      <w:bookmarkEnd w:id="0"/>
    </w:p>
    <w:p w:rsidR="000B4E72" w:rsidRPr="000B4E72" w:rsidRDefault="000B4E72" w:rsidP="00A60230">
      <w:pPr>
        <w:tabs>
          <w:tab w:val="left" w:pos="7230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4E72" w:rsidRPr="000B4E72" w:rsidRDefault="000B4E72" w:rsidP="000B4E72">
      <w:pPr>
        <w:tabs>
          <w:tab w:val="left" w:pos="7230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B4E72">
        <w:rPr>
          <w:rFonts w:ascii="Times New Roman" w:eastAsia="Times New Roman" w:hAnsi="Times New Roman" w:cs="Times New Roman"/>
          <w:sz w:val="28"/>
          <w:szCs w:val="28"/>
        </w:rPr>
        <w:t xml:space="preserve">Руководителям ОО </w:t>
      </w:r>
    </w:p>
    <w:p w:rsidR="000B4E72" w:rsidRPr="000B4E72" w:rsidRDefault="000B4E72" w:rsidP="00A60230">
      <w:pPr>
        <w:tabs>
          <w:tab w:val="left" w:pos="7230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0230" w:rsidRDefault="00425E59" w:rsidP="00425E59">
      <w:pPr>
        <w:tabs>
          <w:tab w:val="left" w:pos="7230"/>
        </w:tabs>
        <w:suppressAutoHyphens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Указом Президента РД №104 от 06.07.2011 года «О дне единства народов Дагестана», Постановлением Правительства Республики Дагестан №280 от 01.09.2022 года </w:t>
      </w:r>
      <w:r w:rsidRPr="000B4E72">
        <w:rPr>
          <w:rFonts w:ascii="Times New Roman" w:eastAsia="Times New Roman" w:hAnsi="Times New Roman" w:cs="Times New Roman"/>
          <w:sz w:val="28"/>
          <w:szCs w:val="28"/>
        </w:rPr>
        <w:t>МКУ «Управление образования»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информирует о том, что 15 сентября 2022 года объявлен нерабочим праздничным днем.</w:t>
      </w:r>
    </w:p>
    <w:p w:rsidR="00425E59" w:rsidRPr="000B4E72" w:rsidRDefault="00425E59" w:rsidP="00425E59">
      <w:pPr>
        <w:tabs>
          <w:tab w:val="left" w:pos="7230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4E72" w:rsidRPr="000B4E72" w:rsidRDefault="000B4E72" w:rsidP="000B4E72">
      <w:pPr>
        <w:spacing w:after="13" w:line="271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B4E72">
        <w:rPr>
          <w:rFonts w:ascii="Times New Roman" w:hAnsi="Times New Roman" w:cs="Times New Roman"/>
          <w:b/>
          <w:sz w:val="28"/>
          <w:szCs w:val="28"/>
          <w:lang w:eastAsia="en-US"/>
        </w:rPr>
        <w:t>Начальник МКУ</w:t>
      </w:r>
    </w:p>
    <w:p w:rsidR="000B4E72" w:rsidRPr="000B4E72" w:rsidRDefault="000B4E72" w:rsidP="000B4E72">
      <w:pPr>
        <w:widowControl w:val="0"/>
        <w:spacing w:line="259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B4E72">
        <w:rPr>
          <w:rFonts w:ascii="Times New Roman" w:hAnsi="Times New Roman" w:cs="Times New Roman"/>
          <w:b/>
          <w:sz w:val="28"/>
          <w:szCs w:val="28"/>
          <w:lang w:eastAsia="en-US"/>
        </w:rPr>
        <w:t>«Управление образования</w:t>
      </w:r>
      <w:proofErr w:type="gramStart"/>
      <w:r w:rsidRPr="000B4E7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»:   </w:t>
      </w:r>
      <w:proofErr w:type="gramEnd"/>
      <w:r w:rsidRPr="000B4E7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                                                       </w:t>
      </w:r>
      <w:proofErr w:type="spellStart"/>
      <w:r w:rsidRPr="000B4E72">
        <w:rPr>
          <w:rFonts w:ascii="Times New Roman" w:hAnsi="Times New Roman" w:cs="Times New Roman"/>
          <w:b/>
          <w:sz w:val="28"/>
          <w:szCs w:val="28"/>
          <w:lang w:eastAsia="en-US"/>
        </w:rPr>
        <w:t>Х.Исаева</w:t>
      </w:r>
      <w:proofErr w:type="spellEnd"/>
    </w:p>
    <w:p w:rsidR="000B4E72" w:rsidRPr="000B4E72" w:rsidRDefault="000B4E72" w:rsidP="000B4E72">
      <w:pPr>
        <w:widowControl w:val="0"/>
        <w:shd w:val="clear" w:color="auto" w:fill="FFFFFF"/>
        <w:spacing w:after="0" w:line="259" w:lineRule="auto"/>
        <w:ind w:firstLine="567"/>
        <w:jc w:val="both"/>
        <w:rPr>
          <w:rFonts w:ascii="Times New Roman" w:hAnsi="Times New Roman" w:cs="Times New Roman"/>
          <w:i/>
          <w:sz w:val="20"/>
          <w:szCs w:val="28"/>
          <w:lang w:eastAsia="en-US"/>
        </w:rPr>
      </w:pPr>
      <w:r w:rsidRPr="000B4E72">
        <w:rPr>
          <w:rFonts w:ascii="Times New Roman" w:hAnsi="Times New Roman" w:cs="Times New Roman"/>
          <w:i/>
          <w:sz w:val="20"/>
          <w:szCs w:val="28"/>
          <w:lang w:eastAsia="en-US"/>
        </w:rPr>
        <w:t>Исп. Магомедова У.К.</w:t>
      </w:r>
    </w:p>
    <w:p w:rsidR="000B4E72" w:rsidRPr="000B4E72" w:rsidRDefault="000B4E72" w:rsidP="000B4E72">
      <w:pPr>
        <w:widowControl w:val="0"/>
        <w:shd w:val="clear" w:color="auto" w:fill="FFFFFF"/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B4E72">
        <w:rPr>
          <w:rFonts w:ascii="Times New Roman" w:hAnsi="Times New Roman" w:cs="Times New Roman"/>
          <w:i/>
          <w:sz w:val="20"/>
          <w:szCs w:val="28"/>
          <w:lang w:eastAsia="en-US"/>
        </w:rPr>
        <w:t>Тел. 8-903-482-57 46</w:t>
      </w:r>
    </w:p>
    <w:p w:rsidR="000B4E72" w:rsidRDefault="000B4E72" w:rsidP="00A602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B4E72" w:rsidRDefault="000B4E72" w:rsidP="00A602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F6200" w:rsidRDefault="00AF6200"/>
    <w:sectPr w:rsidR="00AF6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11D7E"/>
    <w:multiLevelType w:val="hybridMultilevel"/>
    <w:tmpl w:val="391A1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A53"/>
    <w:rsid w:val="000B4E72"/>
    <w:rsid w:val="00425E59"/>
    <w:rsid w:val="00A60230"/>
    <w:rsid w:val="00AF6200"/>
    <w:rsid w:val="00CA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50C9B"/>
  <w15:chartTrackingRefBased/>
  <w15:docId w15:val="{0A5E49F6-9A25-4F67-BEAB-7B0755273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230"/>
    <w:pPr>
      <w:spacing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6023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B4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2022-09-05T07:23:00Z</dcterms:created>
  <dcterms:modified xsi:type="dcterms:W3CDTF">2022-09-05T07:23:00Z</dcterms:modified>
</cp:coreProperties>
</file>